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17" w:rsidRPr="000513BC" w:rsidRDefault="000513BC" w:rsidP="000513BC">
      <w:pPr>
        <w:pStyle w:val="Titre"/>
      </w:pPr>
      <w:proofErr w:type="spellStart"/>
      <w:r w:rsidRPr="000513BC">
        <w:t>Datamax</w:t>
      </w:r>
      <w:proofErr w:type="spellEnd"/>
      <w:r w:rsidRPr="000513BC">
        <w:t xml:space="preserve"> </w:t>
      </w:r>
      <w:proofErr w:type="spellStart"/>
      <w:r w:rsidRPr="000513BC">
        <w:t>O’neil</w:t>
      </w:r>
      <w:proofErr w:type="spellEnd"/>
      <w:r w:rsidRPr="000513BC">
        <w:t xml:space="preserve"> –Class Mark III -USB</w:t>
      </w:r>
    </w:p>
    <w:p w:rsidR="000513BC" w:rsidRPr="000513BC" w:rsidRDefault="000513BC"/>
    <w:p w:rsidR="000513BC" w:rsidRPr="000513BC" w:rsidRDefault="000513BC" w:rsidP="000513BC">
      <w:pPr>
        <w:pStyle w:val="Titre2"/>
      </w:pPr>
      <w:r w:rsidRPr="000513BC">
        <w:t>Procédure d’installation</w:t>
      </w:r>
      <w:r w:rsidR="006A2027">
        <w:t xml:space="preserve"> sans ruban « Direct Thermal»</w:t>
      </w:r>
    </w:p>
    <w:p w:rsidR="000513BC" w:rsidRPr="000513BC" w:rsidRDefault="000513BC"/>
    <w:p w:rsidR="000513BC" w:rsidRPr="000513BC" w:rsidRDefault="000513BC" w:rsidP="000513BC">
      <w:pPr>
        <w:pStyle w:val="Paragraphedeliste"/>
        <w:numPr>
          <w:ilvl w:val="0"/>
          <w:numId w:val="1"/>
        </w:numPr>
      </w:pPr>
      <w:r w:rsidRPr="000513BC">
        <w:t>Insérer le CD</w:t>
      </w:r>
    </w:p>
    <w:p w:rsidR="000513BC" w:rsidRPr="000513BC" w:rsidRDefault="000513BC" w:rsidP="000513BC">
      <w:pPr>
        <w:pStyle w:val="Paragraphedeliste"/>
        <w:numPr>
          <w:ilvl w:val="0"/>
          <w:numId w:val="1"/>
        </w:numPr>
      </w:pPr>
      <w:r w:rsidRPr="000513BC">
        <w:t xml:space="preserve">Choisir E-Class Mark III – Basic and </w:t>
      </w:r>
      <w:proofErr w:type="spellStart"/>
      <w:r w:rsidRPr="000513BC">
        <w:t>advanced</w:t>
      </w:r>
      <w:proofErr w:type="spellEnd"/>
      <w:r w:rsidRPr="000513BC">
        <w:t xml:space="preserve"> </w:t>
      </w:r>
      <w:proofErr w:type="spellStart"/>
      <w:r w:rsidRPr="000513BC">
        <w:t>Models</w:t>
      </w:r>
      <w:proofErr w:type="spellEnd"/>
      <w:r w:rsidRPr="000513BC">
        <w:t xml:space="preserve"> – Install Driver</w:t>
      </w:r>
    </w:p>
    <w:p w:rsidR="006A2027" w:rsidRDefault="006A2027" w:rsidP="006A2027">
      <w:pPr>
        <w:pStyle w:val="Paragraphedeliste"/>
        <w:rPr>
          <w:u w:val="single"/>
        </w:rPr>
      </w:pPr>
      <w:r w:rsidRPr="006A2027">
        <w:rPr>
          <w:u w:val="single"/>
        </w:rPr>
        <w:t>Une fois le pilote installé</w:t>
      </w:r>
      <w:r>
        <w:rPr>
          <w:u w:val="single"/>
        </w:rPr>
        <w:t>, passez à l’étape 3</w:t>
      </w:r>
    </w:p>
    <w:p w:rsidR="006A2027" w:rsidRPr="006A2027" w:rsidRDefault="006A2027" w:rsidP="006A2027">
      <w:pPr>
        <w:pStyle w:val="Paragraphedeliste"/>
        <w:rPr>
          <w:u w:val="single"/>
        </w:rPr>
      </w:pPr>
    </w:p>
    <w:p w:rsidR="000513BC" w:rsidRPr="000513BC" w:rsidRDefault="000513BC" w:rsidP="000513BC">
      <w:pPr>
        <w:pStyle w:val="Paragraphedeliste"/>
        <w:numPr>
          <w:ilvl w:val="0"/>
          <w:numId w:val="1"/>
        </w:numPr>
      </w:pPr>
      <w:r w:rsidRPr="000513BC">
        <w:t>D</w:t>
      </w:r>
      <w:r>
        <w:t>ans les propriétés du pilote de l’imprimante, Onglet avancé, sélectionner « Imprimer directement sur l’imprimante »</w:t>
      </w:r>
    </w:p>
    <w:p w:rsidR="000513BC" w:rsidRPr="000513BC" w:rsidRDefault="000513BC" w:rsidP="000513BC">
      <w:pPr>
        <w:pStyle w:val="Paragraphedeliste"/>
        <w:numPr>
          <w:ilvl w:val="0"/>
          <w:numId w:val="1"/>
        </w:numPr>
      </w:pPr>
      <w:r w:rsidRPr="000513BC">
        <w:t xml:space="preserve">Installer ensuite </w:t>
      </w:r>
      <w:proofErr w:type="spellStart"/>
      <w:r w:rsidRPr="000513BC">
        <w:t>NETira</w:t>
      </w:r>
      <w:proofErr w:type="spellEnd"/>
      <w:r w:rsidRPr="000513BC">
        <w:t xml:space="preserve"> Configuration Utility</w:t>
      </w:r>
      <w:r w:rsidR="006A2027">
        <w:t xml:space="preserve"> qui est sur le cd également</w:t>
      </w:r>
    </w:p>
    <w:p w:rsidR="000513BC" w:rsidRDefault="000513BC" w:rsidP="000513BC">
      <w:pPr>
        <w:pStyle w:val="Paragraphedeliste"/>
        <w:numPr>
          <w:ilvl w:val="0"/>
          <w:numId w:val="1"/>
        </w:numPr>
      </w:pPr>
      <w:r>
        <w:t xml:space="preserve">A l’ouverture de </w:t>
      </w:r>
      <w:proofErr w:type="spellStart"/>
      <w:r w:rsidRPr="000513BC">
        <w:t>NETira</w:t>
      </w:r>
      <w:proofErr w:type="spellEnd"/>
      <w:r>
        <w:t xml:space="preserve">, fermer la fenêtre de configuration et dans la liste déroulante en haut, choisissez « Update </w:t>
      </w:r>
      <w:proofErr w:type="spellStart"/>
      <w:r>
        <w:t>available</w:t>
      </w:r>
      <w:proofErr w:type="spellEnd"/>
      <w:r>
        <w:t xml:space="preserve"> configuration for printer »</w:t>
      </w:r>
    </w:p>
    <w:p w:rsidR="000513BC" w:rsidRDefault="001961AE" w:rsidP="001961AE">
      <w:pPr>
        <w:pStyle w:val="Paragraphedeliste"/>
      </w:pPr>
      <w:r>
        <w:rPr>
          <w:noProof/>
          <w:lang w:eastAsia="fr-CA"/>
        </w:rPr>
        <w:drawing>
          <wp:inline distT="0" distB="0" distL="0" distR="0" wp14:anchorId="5166B898" wp14:editId="47E0CC12">
            <wp:extent cx="1110343" cy="143183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0420" cy="14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3BC" w:rsidRDefault="000513BC" w:rsidP="000513BC">
      <w:pPr>
        <w:pStyle w:val="Paragraphedeliste"/>
        <w:numPr>
          <w:ilvl w:val="0"/>
          <w:numId w:val="1"/>
        </w:numPr>
      </w:pPr>
      <w:r>
        <w:t xml:space="preserve">Choisissez dans la même liste déroulante, l’imprimante pointant sur votre port </w:t>
      </w:r>
      <w:proofErr w:type="spellStart"/>
      <w:r>
        <w:t>usb</w:t>
      </w:r>
      <w:proofErr w:type="spellEnd"/>
    </w:p>
    <w:p w:rsidR="001961AE" w:rsidRDefault="001961AE" w:rsidP="001961AE">
      <w:pPr>
        <w:pStyle w:val="Paragraphedeliste"/>
      </w:pPr>
      <w:r>
        <w:rPr>
          <w:noProof/>
          <w:lang w:eastAsia="fr-CA"/>
        </w:rPr>
        <w:drawing>
          <wp:inline distT="0" distB="0" distL="0" distR="0" wp14:anchorId="0443FBC6" wp14:editId="3F1E9FDD">
            <wp:extent cx="1110343" cy="13442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4163" cy="13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3BC" w:rsidRDefault="000513BC" w:rsidP="000513BC">
      <w:pPr>
        <w:pStyle w:val="Paragraphedeliste"/>
        <w:numPr>
          <w:ilvl w:val="0"/>
          <w:numId w:val="1"/>
        </w:numPr>
      </w:pPr>
      <w:r>
        <w:t xml:space="preserve">Cliquer ensuite sur l’icône </w:t>
      </w:r>
      <w:r>
        <w:rPr>
          <w:noProof/>
          <w:lang w:eastAsia="fr-CA"/>
        </w:rPr>
        <w:drawing>
          <wp:inline distT="0" distB="0" distL="0" distR="0" wp14:anchorId="79FB675F" wp14:editId="35E5F160">
            <wp:extent cx="135467" cy="1219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610" cy="12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juste à côté de la liste déroulante.</w:t>
      </w:r>
    </w:p>
    <w:p w:rsidR="001961AE" w:rsidRDefault="001961AE" w:rsidP="000513BC">
      <w:pPr>
        <w:pStyle w:val="Paragraphedeliste"/>
        <w:numPr>
          <w:ilvl w:val="0"/>
          <w:numId w:val="1"/>
        </w:numPr>
      </w:pPr>
      <w:r>
        <w:t>Choisir à gauche Media Label</w:t>
      </w:r>
    </w:p>
    <w:p w:rsidR="001961AE" w:rsidRDefault="001961AE" w:rsidP="000513BC">
      <w:pPr>
        <w:pStyle w:val="Paragraphedeliste"/>
        <w:numPr>
          <w:ilvl w:val="0"/>
          <w:numId w:val="1"/>
        </w:numPr>
      </w:pPr>
      <w:r>
        <w:t>Au paramètre « Media Type », dans la colonne « new value », cliquer une fois sur « Thermal Transfer », il devient bleu, recliquez encore sur « </w:t>
      </w:r>
      <w:r>
        <w:t>Thermal Transfer</w:t>
      </w:r>
      <w:r>
        <w:t xml:space="preserve"> », une flèche vers le bas apparait à coté de « </w:t>
      </w:r>
      <w:r>
        <w:t>Thermal Transfer</w:t>
      </w:r>
      <w:r>
        <w:t> », recliquez a nouveau pour choisir « Direct Thermal ».</w:t>
      </w:r>
    </w:p>
    <w:p w:rsidR="006A2027" w:rsidRPr="000513BC" w:rsidRDefault="006A2027" w:rsidP="006A2027">
      <w:pPr>
        <w:pStyle w:val="Paragraphedeliste"/>
      </w:pPr>
      <w:r>
        <w:rPr>
          <w:noProof/>
          <w:lang w:eastAsia="fr-CA"/>
        </w:rPr>
        <w:drawing>
          <wp:inline distT="0" distB="0" distL="0" distR="0" wp14:anchorId="19C96F0A" wp14:editId="5FB59864">
            <wp:extent cx="3039292" cy="152316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6327" cy="15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027" w:rsidRDefault="006A2027" w:rsidP="006A2027">
      <w:pPr>
        <w:pStyle w:val="Paragraphedeliste"/>
      </w:pPr>
    </w:p>
    <w:p w:rsidR="001961AE" w:rsidRDefault="001961AE" w:rsidP="000513BC">
      <w:pPr>
        <w:pStyle w:val="Paragraphedeliste"/>
        <w:numPr>
          <w:ilvl w:val="0"/>
          <w:numId w:val="1"/>
        </w:numPr>
      </w:pPr>
      <w:r>
        <w:t>Cochez la case à gauche dans la colonne « </w:t>
      </w:r>
      <w:proofErr w:type="spellStart"/>
      <w:r>
        <w:t>Include</w:t>
      </w:r>
      <w:proofErr w:type="spellEnd"/>
      <w:r>
        <w:t> »</w:t>
      </w:r>
    </w:p>
    <w:p w:rsidR="006A2027" w:rsidRDefault="006A2027" w:rsidP="000513BC">
      <w:pPr>
        <w:pStyle w:val="Paragraphedeliste"/>
        <w:numPr>
          <w:ilvl w:val="0"/>
          <w:numId w:val="1"/>
        </w:numPr>
      </w:pPr>
      <w:r>
        <w:t>Cliquez sur le bouton « </w:t>
      </w:r>
      <w:proofErr w:type="spellStart"/>
      <w:r>
        <w:t>send</w:t>
      </w:r>
      <w:proofErr w:type="spellEnd"/>
      <w:r>
        <w:t> »</w:t>
      </w:r>
    </w:p>
    <w:p w:rsidR="006A2027" w:rsidRDefault="006A2027" w:rsidP="000513BC">
      <w:pPr>
        <w:pStyle w:val="Paragraphedeliste"/>
        <w:numPr>
          <w:ilvl w:val="0"/>
          <w:numId w:val="1"/>
        </w:numPr>
      </w:pPr>
      <w:r>
        <w:t>Terminé</w:t>
      </w:r>
    </w:p>
    <w:p w:rsidR="006A2027" w:rsidRDefault="006A2027" w:rsidP="006A2027">
      <w:pPr>
        <w:pStyle w:val="Titre2"/>
      </w:pPr>
      <w:r>
        <w:t xml:space="preserve">Auto-calibration (référence page 16 dans </w:t>
      </w:r>
      <w:r w:rsidR="009147B7">
        <w:t xml:space="preserve">la doc PDF </w:t>
      </w:r>
      <w:proofErr w:type="spellStart"/>
      <w:r w:rsidR="009147B7">
        <w:t>operator’s</w:t>
      </w:r>
      <w:proofErr w:type="spellEnd"/>
      <w:r w:rsidR="009147B7">
        <w:t xml:space="preserve"> </w:t>
      </w:r>
      <w:proofErr w:type="spellStart"/>
      <w:r w:rsidR="009147B7">
        <w:t>manual</w:t>
      </w:r>
      <w:proofErr w:type="spellEnd"/>
      <w:r>
        <w:t>)</w:t>
      </w:r>
      <w:bookmarkStart w:id="0" w:name="_GoBack"/>
      <w:bookmarkEnd w:id="0"/>
    </w:p>
    <w:p w:rsidR="006A2027" w:rsidRDefault="006A2027" w:rsidP="006A2027"/>
    <w:p w:rsidR="006A2027" w:rsidRDefault="006A2027" w:rsidP="006A2027">
      <w:pPr>
        <w:pStyle w:val="Paragraphedeliste"/>
        <w:numPr>
          <w:ilvl w:val="0"/>
          <w:numId w:val="2"/>
        </w:numPr>
      </w:pPr>
      <w:r>
        <w:t>Appuyez et maintenir enfoncé le bouton pendant 10 secondes (Relâchez lorsque la lumière clignote verte)</w:t>
      </w:r>
    </w:p>
    <w:p w:rsidR="006A2027" w:rsidRDefault="006A2027" w:rsidP="006A2027">
      <w:pPr>
        <w:pStyle w:val="Paragraphedeliste"/>
        <w:numPr>
          <w:ilvl w:val="0"/>
          <w:numId w:val="2"/>
        </w:numPr>
      </w:pPr>
      <w:r>
        <w:t>L’imprimante fera avancer plusieurs étiquettes et s’arrêtera à la bonne place.</w:t>
      </w:r>
    </w:p>
    <w:p w:rsidR="006A2027" w:rsidRDefault="006A2027" w:rsidP="006A2027">
      <w:pPr>
        <w:pStyle w:val="Paragraphedeliste"/>
        <w:numPr>
          <w:ilvl w:val="0"/>
          <w:numId w:val="2"/>
        </w:numPr>
      </w:pPr>
      <w:r>
        <w:t>Auto-calibration Terminé</w:t>
      </w:r>
    </w:p>
    <w:sectPr w:rsidR="006A20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C2150"/>
    <w:multiLevelType w:val="hybridMultilevel"/>
    <w:tmpl w:val="653C122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36B77"/>
    <w:multiLevelType w:val="hybridMultilevel"/>
    <w:tmpl w:val="052E1D6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BC"/>
    <w:rsid w:val="000513BC"/>
    <w:rsid w:val="001961AE"/>
    <w:rsid w:val="005C4317"/>
    <w:rsid w:val="006A2027"/>
    <w:rsid w:val="0091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1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13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1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0513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13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0513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513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1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1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13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1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0513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13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0513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513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1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87DC58FC01D40ADB34E0E2B095300" ma:contentTypeVersion="17" ma:contentTypeDescription="Crée un document." ma:contentTypeScope="" ma:versionID="eca8e4c66024fbf29c41bd72fb120f31">
  <xsd:schema xmlns:xsd="http://www.w3.org/2001/XMLSchema" xmlns:xs="http://www.w3.org/2001/XMLSchema" xmlns:p="http://schemas.microsoft.com/office/2006/metadata/properties" xmlns:ns2="0b4e8298-68ad-4ff5-b7c1-b51a545237e3" xmlns:ns3="5c2eec6c-81e4-4232-b1ff-9fe96c07157f" targetNamespace="http://schemas.microsoft.com/office/2006/metadata/properties" ma:root="true" ma:fieldsID="3d5dbc676bace1f899c76bbe8eb657df" ns2:_="" ns3:_="">
    <xsd:import namespace="0b4e8298-68ad-4ff5-b7c1-b51a545237e3"/>
    <xsd:import namespace="5c2eec6c-81e4-4232-b1ff-9fe96c071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Date_x002f_heure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e8298-68ad-4ff5-b7c1-b51a54523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Date_x002f_heure" ma:index="17" nillable="true" ma:displayName="Date/heure" ma:format="DateTime" ma:internalName="Date_x002f_heure">
      <xsd:simpleType>
        <xsd:restriction base="dms:DateTim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8e14e13d-a3b4-435d-b1a8-5f611d145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eec6c-81e4-4232-b1ff-9fe96c071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e42f18e-345b-4c01-9baf-edfb952bc6e2}" ma:internalName="TaxCatchAll" ma:showField="CatchAllData" ma:web="5c2eec6c-81e4-4232-b1ff-9fe96c0715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e8298-68ad-4ff5-b7c1-b51a545237e3">
      <Terms xmlns="http://schemas.microsoft.com/office/infopath/2007/PartnerControls"/>
    </lcf76f155ced4ddcb4097134ff3c332f>
    <TaxCatchAll xmlns="5c2eec6c-81e4-4232-b1ff-9fe96c07157f" xsi:nil="true"/>
    <Date_x002f_heure xmlns="0b4e8298-68ad-4ff5-b7c1-b51a545237e3" xsi:nil="true"/>
  </documentManagement>
</p:properties>
</file>

<file path=customXml/itemProps1.xml><?xml version="1.0" encoding="utf-8"?>
<ds:datastoreItem xmlns:ds="http://schemas.openxmlformats.org/officeDocument/2006/customXml" ds:itemID="{3129045F-849C-4F33-8E93-1EC5F2E345A7}"/>
</file>

<file path=customXml/itemProps2.xml><?xml version="1.0" encoding="utf-8"?>
<ds:datastoreItem xmlns:ds="http://schemas.openxmlformats.org/officeDocument/2006/customXml" ds:itemID="{BACF60DD-E436-4F82-9C54-A954B79DAC21}"/>
</file>

<file path=customXml/itemProps3.xml><?xml version="1.0" encoding="utf-8"?>
<ds:datastoreItem xmlns:ds="http://schemas.openxmlformats.org/officeDocument/2006/customXml" ds:itemID="{836172C6-E0B6-42EC-80E0-6EB31A79ED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Levesque</dc:creator>
  <cp:lastModifiedBy>Benoit Levesque</cp:lastModifiedBy>
  <cp:revision>1</cp:revision>
  <dcterms:created xsi:type="dcterms:W3CDTF">2015-10-13T14:12:00Z</dcterms:created>
  <dcterms:modified xsi:type="dcterms:W3CDTF">2015-10-13T14:46:00Z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0x01010085C87DC58FC01D40ADB34E0E2B095300</vt:lpwstr>
  </property>
</Properties>
</file>